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08C71" w14:textId="77777777" w:rsidR="009945E5" w:rsidRDefault="00000000">
      <w:pPr>
        <w:pStyle w:val="Web1"/>
        <w:shd w:val="clear" w:color="auto" w:fill="FFFFFF"/>
        <w:rPr>
          <w:color w:val="191919"/>
        </w:rPr>
      </w:pPr>
      <w:r>
        <w:rPr>
          <w:noProof/>
        </w:rPr>
        <w:drawing>
          <wp:inline distT="0" distB="0" distL="0" distR="0" wp14:anchorId="3249A133" wp14:editId="4DB9FC6A">
            <wp:extent cx="5276850" cy="1009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6850" cy="1009650"/>
                    </a:xfrm>
                    <a:prstGeom prst="rect">
                      <a:avLst/>
                    </a:prstGeom>
                    <a:noFill/>
                    <a:ln>
                      <a:noFill/>
                    </a:ln>
                  </pic:spPr>
                </pic:pic>
              </a:graphicData>
            </a:graphic>
          </wp:inline>
        </w:drawing>
      </w:r>
    </w:p>
    <w:p w14:paraId="06C8A7BE" w14:textId="3A971666" w:rsidR="009945E5" w:rsidRPr="00AA0C92" w:rsidRDefault="00000000">
      <w:pPr>
        <w:pStyle w:val="1"/>
        <w:rPr>
          <w:rFonts w:ascii="Arial" w:hAnsi="Arial" w:cs="Arial"/>
          <w:sz w:val="20"/>
          <w:szCs w:val="20"/>
        </w:rPr>
      </w:pPr>
      <w:hyperlink r:id="rId7" w:history="1">
        <w:r>
          <w:rPr>
            <w:rStyle w:val="15"/>
          </w:rPr>
          <w:t>WWW.EKCHANION.GR</w:t>
        </w:r>
      </w:hyperlink>
      <w:r>
        <w:t xml:space="preserve">                                                                          </w:t>
      </w:r>
      <w:r w:rsidR="00AA0C92">
        <w:t xml:space="preserve">                   </w:t>
      </w:r>
      <w:r w:rsidR="00AA0C92" w:rsidRPr="00AA0C92">
        <w:rPr>
          <w:rFonts w:ascii="Arial" w:hAnsi="Arial" w:cs="Arial"/>
          <w:sz w:val="20"/>
          <w:szCs w:val="20"/>
        </w:rPr>
        <w:t>17-2-2026</w:t>
      </w:r>
    </w:p>
    <w:p w14:paraId="5AD7CB96" w14:textId="77777777" w:rsidR="009945E5" w:rsidRDefault="00000000">
      <w:pPr>
        <w:pStyle w:val="Web2"/>
        <w:rPr>
          <w:rFonts w:ascii="Calibri" w:hAnsi="Calibri"/>
          <w:b/>
          <w:bCs/>
          <w:color w:val="00000A"/>
          <w:shd w:val="clear" w:color="auto" w:fill="FFFFFF"/>
        </w:rPr>
      </w:pPr>
      <w:r>
        <w:rPr>
          <w:rFonts w:ascii="Calibri" w:hAnsi="Calibri"/>
          <w:b/>
          <w:bCs/>
          <w:color w:val="00000A"/>
          <w:shd w:val="clear" w:color="auto" w:fill="FFFFFF"/>
        </w:rPr>
        <w:t xml:space="preserve">                                                   </w:t>
      </w:r>
    </w:p>
    <w:p w14:paraId="23AA0FBD" w14:textId="77777777" w:rsidR="009945E5" w:rsidRDefault="00000000">
      <w:pPr>
        <w:pStyle w:val="Web2"/>
        <w:rPr>
          <w:rFonts w:ascii="Arial" w:hAnsi="Arial" w:cs="Arial"/>
          <w:b/>
          <w:bCs/>
          <w:color w:val="00000A"/>
          <w:u w:val="single"/>
          <w:shd w:val="clear" w:color="auto" w:fill="FFFFFF"/>
        </w:rPr>
      </w:pPr>
      <w:r>
        <w:rPr>
          <w:rFonts w:ascii="Calibri" w:hAnsi="Calibri"/>
          <w:color w:val="00000A"/>
          <w:shd w:val="clear" w:color="auto" w:fill="FFFFFF"/>
        </w:rPr>
        <w:t xml:space="preserve">                                                              </w:t>
      </w:r>
      <w:r>
        <w:rPr>
          <w:rFonts w:ascii="Arial" w:hAnsi="Arial" w:cs="Arial"/>
          <w:b/>
          <w:bCs/>
          <w:color w:val="00000A"/>
          <w:u w:val="single"/>
          <w:shd w:val="clear" w:color="auto" w:fill="FFFFFF"/>
        </w:rPr>
        <w:t>ΔΕΛΤΙΟ ΤΥΠΟΥ</w:t>
      </w:r>
    </w:p>
    <w:p w14:paraId="4E2A7BC2" w14:textId="71B0BF6D" w:rsidR="009945E5" w:rsidRPr="00AA0C92" w:rsidRDefault="00AA0C92">
      <w:pPr>
        <w:pStyle w:val="2"/>
        <w:ind w:firstLineChars="1500" w:firstLine="3614"/>
        <w:rPr>
          <w:rFonts w:ascii="Arial" w:eastAsia="Calibri" w:hAnsi="Arial" w:cs="Arial"/>
          <w:b/>
          <w:bCs/>
        </w:rPr>
      </w:pPr>
      <w:r>
        <w:rPr>
          <w:rFonts w:ascii="Arial" w:hAnsi="Arial" w:cs="Arial"/>
          <w:b/>
          <w:bCs/>
          <w:color w:val="00000A"/>
          <w:shd w:val="clear" w:color="auto" w:fill="FFFFFF"/>
        </w:rPr>
        <w:t xml:space="preserve"> </w:t>
      </w:r>
      <w:r w:rsidRPr="00AA0C92">
        <w:rPr>
          <w:rFonts w:ascii="Arial" w:hAnsi="Arial" w:cs="Arial"/>
          <w:b/>
          <w:bCs/>
          <w:color w:val="00000A"/>
          <w:shd w:val="clear" w:color="auto" w:fill="FFFFFF"/>
        </w:rPr>
        <w:t>Κάλεσμα</w:t>
      </w:r>
      <w:r w:rsidRPr="00AA0C92">
        <w:rPr>
          <w:rFonts w:ascii="Arial" w:eastAsia="Calibri" w:hAnsi="Arial" w:cs="Arial"/>
          <w:b/>
          <w:bCs/>
        </w:rPr>
        <w:t xml:space="preserve">      </w:t>
      </w:r>
    </w:p>
    <w:p w14:paraId="4EDAA0DC" w14:textId="77777777" w:rsidR="009945E5" w:rsidRDefault="009945E5">
      <w:pPr>
        <w:pStyle w:val="Web2"/>
        <w:jc w:val="both"/>
        <w:rPr>
          <w:rFonts w:ascii="Arial" w:hAnsi="Arial" w:cs="Arial"/>
          <w:color w:val="00000A"/>
          <w:shd w:val="clear" w:color="auto" w:fill="FFFFFF"/>
        </w:rPr>
      </w:pPr>
    </w:p>
    <w:p w14:paraId="3459FA87" w14:textId="0795349E" w:rsidR="009945E5" w:rsidRDefault="00000000">
      <w:pPr>
        <w:pStyle w:val="Web2"/>
        <w:jc w:val="both"/>
        <w:rPr>
          <w:rFonts w:ascii="Arial" w:hAnsi="Arial" w:cs="Arial"/>
          <w:b/>
          <w:bCs/>
          <w:color w:val="00000A"/>
        </w:rPr>
      </w:pPr>
      <w:r>
        <w:rPr>
          <w:rFonts w:ascii="Arial" w:hAnsi="Arial" w:cs="Arial"/>
          <w:color w:val="00000A"/>
          <w:shd w:val="clear" w:color="auto" w:fill="FFFFFF"/>
        </w:rPr>
        <w:t xml:space="preserve">Το Δ.Σ. του Εργατ/κού Κέντρου Ν. Χανίων στη συνεδρίασή του στις 16 Φεβρουαρίου αποφάσισε ομόφωνα την προκήρυξη  </w:t>
      </w:r>
      <w:r>
        <w:rPr>
          <w:rFonts w:ascii="Arial" w:hAnsi="Arial" w:cs="Arial"/>
          <w:b/>
          <w:bCs/>
          <w:color w:val="00000A"/>
        </w:rPr>
        <w:t xml:space="preserve">24ωρης Πανχανιώτικης Απεργίας το Σάββατο 28 Φεβρουαρίου </w:t>
      </w:r>
      <w:r>
        <w:rPr>
          <w:rFonts w:ascii="Arial" w:hAnsi="Arial" w:cs="Arial"/>
          <w:color w:val="00000A"/>
        </w:rPr>
        <w:t>και καλεί όλους τους εργαζόμενους,ανέργους,συνταξιούχους,αλλά  και όλη την χανιώτικη κοινωνία να συμμετάσχουν και να δώσουν το παρών το Σάββατο 28 Φεβρουαρίου και ώρα 11.00’ π.μ. στην Πλατεία Αγοράς</w:t>
      </w:r>
      <w:r w:rsidR="001630F5">
        <w:rPr>
          <w:rFonts w:ascii="Arial" w:hAnsi="Arial" w:cs="Arial"/>
          <w:color w:val="00000A"/>
        </w:rPr>
        <w:t>.</w:t>
      </w:r>
    </w:p>
    <w:p w14:paraId="7AECE861" w14:textId="77777777" w:rsidR="009945E5" w:rsidRDefault="00000000">
      <w:pPr>
        <w:pStyle w:val="Web2"/>
        <w:jc w:val="both"/>
        <w:rPr>
          <w:rFonts w:ascii="Arial" w:hAnsi="Arial" w:cs="Arial"/>
          <w:color w:val="00000A"/>
          <w:shd w:val="clear" w:color="auto" w:fill="FFFFFF"/>
        </w:rPr>
      </w:pPr>
      <w:r>
        <w:rPr>
          <w:rFonts w:ascii="Arial" w:hAnsi="Arial" w:cs="Arial"/>
          <w:color w:val="00000A"/>
          <w:shd w:val="clear" w:color="auto" w:fill="FFFFFF"/>
        </w:rPr>
        <w:t xml:space="preserve">Είναι αδιανόητο τρία χρόνια μετά το δυστύχημα που κόστισε τις ζωές σε 57 συνανθρώπους μας, να παρουσιάζονται επαναλήψεις φαινομένων του παρελθόντος δηλαδή αδιαφάνεια, συγκαλύψεις, μεταθέσεις ευθυνών, καθυστερήσεις που οδηγούν στην ανικανότητα με συνέπεια η κοινωνία να έχει την πικρή γεύση της ατιμωρησίας. </w:t>
      </w:r>
    </w:p>
    <w:p w14:paraId="6D9BBB2F" w14:textId="77777777" w:rsidR="009945E5" w:rsidRDefault="00000000">
      <w:pPr>
        <w:pStyle w:val="Web2"/>
        <w:jc w:val="both"/>
        <w:rPr>
          <w:rFonts w:ascii="Arial" w:hAnsi="Arial" w:cs="Arial"/>
          <w:color w:val="00000A"/>
          <w:shd w:val="clear" w:color="auto" w:fill="FFFFFF"/>
        </w:rPr>
      </w:pPr>
      <w:r>
        <w:rPr>
          <w:rFonts w:ascii="Arial" w:hAnsi="Arial" w:cs="Arial"/>
          <w:color w:val="00000A"/>
          <w:shd w:val="clear" w:color="auto" w:fill="FFFFFF"/>
        </w:rPr>
        <w:t>Στις 23 του Μάρτη ξεκινά η κύρια δίκη για τα Τέμπη. Οι 57 οικογένειες ζητούν απόδοση ευθυνών για τους νεκρούς τους στα Τέμπη. Η ελληνική κοινωνία ζητά να αποκαλυφθούν οι ευθύνες και να υπάρξει χαρακτηριστική τιμωρία εκεί που πρέπει.</w:t>
      </w:r>
    </w:p>
    <w:p w14:paraId="0A68F449" w14:textId="77777777" w:rsidR="009945E5" w:rsidRDefault="00000000">
      <w:pPr>
        <w:pStyle w:val="Web2"/>
        <w:jc w:val="both"/>
        <w:rPr>
          <w:rFonts w:ascii="Arial" w:hAnsi="Arial" w:cs="Arial"/>
        </w:rPr>
      </w:pPr>
      <w:r>
        <w:rPr>
          <w:rFonts w:ascii="Arial" w:hAnsi="Arial" w:cs="Arial"/>
          <w:color w:val="00000A"/>
          <w:shd w:val="clear" w:color="auto" w:fill="FFFFFF"/>
        </w:rPr>
        <w:t xml:space="preserve">Τα εγκλήματα μετά τα Τέμπη συνεχίζονται και είναι εργατικά: </w:t>
      </w:r>
      <w:r>
        <w:rPr>
          <w:rFonts w:ascii="Arial" w:hAnsi="Arial" w:cs="Arial"/>
        </w:rPr>
        <w:t>«ΒΙΟΛΑΝΤΑ»,ΒΟΑΚ.</w:t>
      </w:r>
    </w:p>
    <w:p w14:paraId="777051E2" w14:textId="5ED9B07A" w:rsidR="009945E5" w:rsidRDefault="008163B8">
      <w:pPr>
        <w:pStyle w:val="Web2"/>
        <w:jc w:val="both"/>
        <w:rPr>
          <w:rFonts w:ascii="Arial" w:hAnsi="Arial" w:cs="Arial"/>
        </w:rPr>
      </w:pPr>
      <w:r>
        <w:rPr>
          <w:rFonts w:ascii="Arial" w:hAnsi="Arial" w:cs="Arial"/>
        </w:rPr>
        <w:t>Το 2025 201 εργαζόμενοι δεν επέστρεψαν στα σπίτια τους.Μάνες θρήνησαν παιδιά και παιδιά μάνες.Χωρίς να υπολογιστούν οι σακατεμένοι συνάδελφοι και οι επαγγελματικές ασθένειες.</w:t>
      </w:r>
    </w:p>
    <w:p w14:paraId="2B02423D" w14:textId="77777777" w:rsidR="009945E5" w:rsidRDefault="00000000">
      <w:pPr>
        <w:pStyle w:val="Normal1"/>
        <w:rPr>
          <w:rFonts w:ascii="Arial" w:hAnsi="Arial" w:cs="Arial"/>
        </w:rPr>
      </w:pPr>
      <w:r>
        <w:rPr>
          <w:rFonts w:ascii="Arial" w:hAnsi="Arial" w:cs="Arial"/>
        </w:rPr>
        <w:t>Αυτή η επανάληψη τραγωδιών αποδεικνύει με τον πιο οδυνηρό τρόπο ότι οι συνθήκες ασφάλειας στους χώρους δουλειάς παραμένουν ελλιπείς και ανεπαρκείς, με αποτέλεσμα οι εργαζόμενοι να θυσιάζονται κυριολεκτικά για το μεροκάματο.</w:t>
      </w:r>
    </w:p>
    <w:p w14:paraId="10B3F0CF" w14:textId="77777777" w:rsidR="009945E5" w:rsidRDefault="00000000">
      <w:pPr>
        <w:pStyle w:val="NormalWeb1"/>
        <w:jc w:val="both"/>
        <w:rPr>
          <w:rFonts w:ascii="Arial" w:hAnsi="Arial" w:cs="Arial"/>
        </w:rPr>
      </w:pPr>
      <w:r>
        <w:rPr>
          <w:rFonts w:ascii="Arial" w:hAnsi="Arial" w:cs="Arial"/>
        </w:rPr>
        <w:t>Η απώλεια μιας ανθρώπινης ζωής για το μεροκάματο συνιστά τη χειρότερη υπενθύμιση ότι η προστασία της υγείας και της ασφάλειας των εργαζομένων έχει μπει σε δεύτερη μοίρα, στο όνομα της κερδοφορίας.</w:t>
      </w:r>
    </w:p>
    <w:p w14:paraId="6229F616" w14:textId="77777777" w:rsidR="009945E5" w:rsidRDefault="00000000">
      <w:pPr>
        <w:pStyle w:val="Web2"/>
        <w:jc w:val="both"/>
        <w:rPr>
          <w:rFonts w:ascii="Arial" w:hAnsi="Arial" w:cs="Arial"/>
          <w:color w:val="00000A"/>
          <w:shd w:val="clear" w:color="auto" w:fill="FFFFFF"/>
        </w:rPr>
      </w:pPr>
      <w:r>
        <w:rPr>
          <w:rFonts w:ascii="Arial" w:hAnsi="Arial" w:cs="Arial"/>
          <w:color w:val="00000A"/>
          <w:shd w:val="clear" w:color="auto" w:fill="FFFFFF"/>
        </w:rPr>
        <w:lastRenderedPageBreak/>
        <w:t xml:space="preserve">Για τον λόγο αυτό ενώνουμε τις φωνές μας με τις φωνές και τις αντιδράσεις ολόκληρης της ελληνικής κοινωνίας και απαιτούμε εδώ και τώρα από την κυβέρνηση να λειτουργήσει επιτέλους το κράτος δικαίου και να θωρακιστούν οι μεταφορές, χερσαίες, εναέριες και θαλάσσιες, να τηρούνται τα μέτρα προστασίας και να εντατικοποιηθούν οι έλεγχοι στους χώρους εργασίας, ώστε να προστατευθεί το κοινωνικό σύνολο και να μην θρηνήσουμε άλλα θύματα. </w:t>
      </w:r>
    </w:p>
    <w:p w14:paraId="7ED28F5E" w14:textId="77777777" w:rsidR="009945E5" w:rsidRDefault="009945E5">
      <w:pPr>
        <w:pStyle w:val="Web2"/>
        <w:jc w:val="both"/>
        <w:rPr>
          <w:rFonts w:ascii="Arial" w:hAnsi="Arial" w:cs="Arial"/>
          <w:color w:val="00000A"/>
          <w:shd w:val="clear" w:color="auto" w:fill="FFFFFF"/>
        </w:rPr>
      </w:pPr>
    </w:p>
    <w:p w14:paraId="6ED30022" w14:textId="77777777" w:rsidR="009945E5" w:rsidRDefault="00000000">
      <w:pPr>
        <w:pStyle w:val="Web2"/>
        <w:jc w:val="center"/>
        <w:rPr>
          <w:rFonts w:ascii="Arial" w:hAnsi="Arial" w:cs="Arial"/>
          <w:b/>
          <w:bCs/>
          <w:color w:val="00000A"/>
        </w:rPr>
      </w:pPr>
      <w:r>
        <w:rPr>
          <w:rFonts w:ascii="Arial" w:hAnsi="Arial" w:cs="Arial"/>
          <w:b/>
          <w:bCs/>
          <w:color w:val="00000A"/>
        </w:rPr>
        <w:t>ΑΠΕΡΓΟΥΜΕ ΣΤΙΣ 28 ΤΟΥ ΦΛΕΒΑΡΗ</w:t>
      </w:r>
    </w:p>
    <w:p w14:paraId="2FB90347" w14:textId="77777777" w:rsidR="009945E5" w:rsidRDefault="00000000">
      <w:pPr>
        <w:pStyle w:val="Web2"/>
        <w:jc w:val="center"/>
        <w:rPr>
          <w:rFonts w:ascii="Arial" w:hAnsi="Arial" w:cs="Arial"/>
          <w:b/>
          <w:bCs/>
          <w:color w:val="00000A"/>
        </w:rPr>
      </w:pPr>
      <w:r>
        <w:rPr>
          <w:rFonts w:ascii="Arial" w:hAnsi="Arial" w:cs="Arial"/>
          <w:b/>
          <w:bCs/>
          <w:color w:val="00000A"/>
        </w:rPr>
        <w:t xml:space="preserve">ΟΛΕΣ ΚΑΙ ΟΛΟΙ ΣΤΟ </w:t>
      </w:r>
      <w:r>
        <w:rPr>
          <w:rFonts w:ascii="Arial" w:hAnsi="Arial" w:cs="Arial"/>
          <w:b/>
          <w:bCs/>
        </w:rPr>
        <w:t>ΣΥΛΛΑΛΗΤΗΡΙΟ</w:t>
      </w:r>
      <w:r>
        <w:rPr>
          <w:rFonts w:ascii="Arial" w:hAnsi="Arial" w:cs="Arial"/>
          <w:b/>
          <w:bCs/>
          <w:color w:val="FF0000"/>
        </w:rPr>
        <w:t xml:space="preserve"> </w:t>
      </w:r>
      <w:r>
        <w:rPr>
          <w:rFonts w:ascii="Arial" w:hAnsi="Arial" w:cs="Arial"/>
          <w:b/>
          <w:bCs/>
          <w:color w:val="00000A"/>
        </w:rPr>
        <w:t>ΣΤΗΝ ΠΛΑΤΕΙΑ ΤΗΣ ΔΗΜΟΤΙΚΗΣ ΑΓΟΡΑΣ ΣΤΙΣ 11.00 ΤΟ ΠΡΩΙ</w:t>
      </w:r>
    </w:p>
    <w:p w14:paraId="67BF760F" w14:textId="77777777" w:rsidR="009945E5" w:rsidRDefault="009945E5">
      <w:pPr>
        <w:pStyle w:val="2"/>
        <w:rPr>
          <w:rFonts w:ascii="Arial" w:eastAsia="Calibri" w:hAnsi="Arial" w:cs="Arial"/>
          <w:b/>
          <w:bCs/>
        </w:rPr>
      </w:pPr>
    </w:p>
    <w:p w14:paraId="3721114A" w14:textId="77777777" w:rsidR="009945E5" w:rsidRDefault="009945E5">
      <w:pPr>
        <w:pStyle w:val="2"/>
        <w:rPr>
          <w:rFonts w:ascii="Arial" w:eastAsia="Calibri" w:hAnsi="Arial" w:cs="Arial"/>
          <w:b/>
          <w:bCs/>
        </w:rPr>
      </w:pPr>
    </w:p>
    <w:p w14:paraId="0AA116AF" w14:textId="77777777" w:rsidR="009945E5" w:rsidRDefault="009945E5">
      <w:pPr>
        <w:pStyle w:val="2"/>
        <w:rPr>
          <w:rFonts w:ascii="Arial" w:eastAsia="Calibri" w:hAnsi="Arial" w:cs="Arial"/>
          <w:b/>
          <w:bCs/>
        </w:rPr>
      </w:pPr>
    </w:p>
    <w:p w14:paraId="60EFE009" w14:textId="77777777" w:rsidR="009945E5" w:rsidRDefault="009945E5">
      <w:pPr>
        <w:pStyle w:val="2"/>
        <w:rPr>
          <w:rFonts w:ascii="Arial" w:eastAsia="Calibri" w:hAnsi="Arial" w:cs="Arial"/>
          <w:b/>
          <w:bCs/>
        </w:rPr>
      </w:pPr>
    </w:p>
    <w:p w14:paraId="6D729667" w14:textId="77777777" w:rsidR="009945E5" w:rsidRDefault="00000000">
      <w:pPr>
        <w:pStyle w:val="2"/>
        <w:rPr>
          <w:rFonts w:ascii="Arial" w:eastAsia="Calibri" w:hAnsi="Arial" w:cs="Arial"/>
          <w:b/>
          <w:bCs/>
        </w:rPr>
      </w:pPr>
      <w:r>
        <w:rPr>
          <w:rFonts w:ascii="Arial" w:eastAsia="Calibri" w:hAnsi="Arial" w:cs="Arial"/>
          <w:b/>
          <w:bCs/>
          <w:sz w:val="28"/>
          <w:szCs w:val="28"/>
        </w:rPr>
        <w:t xml:space="preserve">                    Εργατοϋπαλληλικό Κέντρο Ν.  Χανίων</w:t>
      </w:r>
    </w:p>
    <w:p w14:paraId="6000E527" w14:textId="77777777" w:rsidR="009945E5" w:rsidRDefault="009945E5">
      <w:pPr>
        <w:pStyle w:val="2"/>
        <w:rPr>
          <w:rFonts w:ascii="Arial" w:eastAsia="Calibri" w:hAnsi="Arial" w:cs="Arial"/>
          <w:b/>
          <w:bCs/>
        </w:rPr>
      </w:pPr>
    </w:p>
    <w:p w14:paraId="1D63ED33" w14:textId="77777777" w:rsidR="009945E5" w:rsidRDefault="009945E5">
      <w:pPr>
        <w:pStyle w:val="2"/>
        <w:rPr>
          <w:rFonts w:ascii="Arial" w:eastAsia="Calibri" w:hAnsi="Arial" w:cs="Arial"/>
          <w:b/>
          <w:bCs/>
        </w:rPr>
      </w:pPr>
    </w:p>
    <w:p w14:paraId="1D8F83D0" w14:textId="77777777" w:rsidR="009945E5" w:rsidRDefault="009945E5">
      <w:pPr>
        <w:pStyle w:val="2"/>
        <w:rPr>
          <w:rFonts w:ascii="Arial" w:eastAsia="Calibri" w:hAnsi="Arial" w:cs="Arial"/>
          <w:b/>
          <w:bCs/>
        </w:rPr>
      </w:pPr>
    </w:p>
    <w:p w14:paraId="25C08494" w14:textId="77777777" w:rsidR="009945E5" w:rsidRDefault="009945E5">
      <w:pPr>
        <w:pStyle w:val="2"/>
        <w:rPr>
          <w:rFonts w:ascii="Arial" w:eastAsia="Calibri" w:hAnsi="Arial" w:cs="Arial"/>
          <w:b/>
          <w:bCs/>
        </w:rPr>
      </w:pPr>
    </w:p>
    <w:p w14:paraId="65AAD637" w14:textId="77777777" w:rsidR="009945E5" w:rsidRDefault="00000000">
      <w:pPr>
        <w:pStyle w:val="2"/>
        <w:rPr>
          <w:rFonts w:ascii="Arial" w:eastAsia="Calibri" w:hAnsi="Arial" w:cs="Arial"/>
          <w:b/>
          <w:bCs/>
          <w:sz w:val="28"/>
          <w:szCs w:val="28"/>
        </w:rPr>
      </w:pPr>
      <w:r>
        <w:rPr>
          <w:rFonts w:ascii="Arial" w:eastAsia="Calibri" w:hAnsi="Arial" w:cs="Arial"/>
          <w:b/>
          <w:bCs/>
          <w:sz w:val="28"/>
          <w:szCs w:val="28"/>
        </w:rPr>
        <w:t xml:space="preserve">                    </w:t>
      </w:r>
    </w:p>
    <w:p w14:paraId="65E8DB83" w14:textId="77777777" w:rsidR="009945E5" w:rsidRDefault="009945E5">
      <w:pPr>
        <w:pStyle w:val="2"/>
        <w:rPr>
          <w:rFonts w:ascii="Arial" w:eastAsia="Calibri" w:hAnsi="Arial" w:cs="Arial"/>
          <w:b/>
          <w:bCs/>
        </w:rPr>
      </w:pPr>
    </w:p>
    <w:p w14:paraId="313A2122" w14:textId="77777777" w:rsidR="009945E5" w:rsidRDefault="009945E5">
      <w:pPr>
        <w:pStyle w:val="2"/>
        <w:rPr>
          <w:rFonts w:ascii="Arial" w:eastAsia="Calibri" w:hAnsi="Arial" w:cs="Arial"/>
          <w:b/>
          <w:bCs/>
        </w:rPr>
      </w:pPr>
    </w:p>
    <w:p w14:paraId="1E15E873" w14:textId="77777777" w:rsidR="009945E5" w:rsidRDefault="009945E5">
      <w:pPr>
        <w:pStyle w:val="2"/>
        <w:rPr>
          <w:rFonts w:ascii="Arial" w:eastAsia="Calibri" w:hAnsi="Arial" w:cs="Arial"/>
          <w:b/>
          <w:bCs/>
        </w:rPr>
      </w:pPr>
    </w:p>
    <w:p w14:paraId="4983481D" w14:textId="77777777" w:rsidR="009945E5" w:rsidRDefault="009945E5">
      <w:pPr>
        <w:pStyle w:val="Standard"/>
        <w:jc w:val="center"/>
        <w:rPr>
          <w:b/>
          <w:bCs/>
          <w:sz w:val="28"/>
          <w:szCs w:val="28"/>
        </w:rPr>
      </w:pPr>
    </w:p>
    <w:p w14:paraId="4C724D30" w14:textId="77777777" w:rsidR="009945E5" w:rsidRDefault="009945E5">
      <w:pPr>
        <w:pStyle w:val="2"/>
        <w:rPr>
          <w:rFonts w:ascii="Arial" w:eastAsia="Calibri" w:hAnsi="Arial" w:cs="Arial"/>
          <w:b/>
          <w:bCs/>
        </w:rPr>
      </w:pPr>
    </w:p>
    <w:p w14:paraId="5807FD4F" w14:textId="77777777" w:rsidR="009945E5" w:rsidRDefault="009945E5">
      <w:pPr>
        <w:pStyle w:val="2"/>
        <w:rPr>
          <w:rFonts w:ascii="Arial" w:eastAsia="Calibri" w:hAnsi="Arial" w:cs="Arial"/>
          <w:b/>
          <w:bCs/>
        </w:rPr>
      </w:pPr>
    </w:p>
    <w:p w14:paraId="458D957E" w14:textId="77777777" w:rsidR="009945E5" w:rsidRDefault="009945E5">
      <w:pPr>
        <w:pStyle w:val="2"/>
        <w:rPr>
          <w:rFonts w:ascii="Arial" w:eastAsia="Calibri" w:hAnsi="Arial" w:cs="Arial"/>
          <w:b/>
          <w:bCs/>
        </w:rPr>
      </w:pPr>
    </w:p>
    <w:p w14:paraId="63ACDBC9" w14:textId="77777777" w:rsidR="009945E5" w:rsidRDefault="009945E5">
      <w:pPr>
        <w:pStyle w:val="2"/>
        <w:rPr>
          <w:rFonts w:ascii="Arial" w:eastAsia="Calibri" w:hAnsi="Arial" w:cs="Arial"/>
          <w:b/>
          <w:bCs/>
        </w:rPr>
      </w:pPr>
    </w:p>
    <w:p w14:paraId="7978A620" w14:textId="77777777" w:rsidR="009945E5" w:rsidRDefault="009945E5">
      <w:pPr>
        <w:pStyle w:val="2"/>
        <w:rPr>
          <w:rFonts w:ascii="Arial" w:eastAsia="Calibri" w:hAnsi="Arial" w:cs="Arial"/>
          <w:b/>
          <w:bCs/>
        </w:rPr>
      </w:pPr>
    </w:p>
    <w:p w14:paraId="248A2059" w14:textId="77777777" w:rsidR="009945E5" w:rsidRDefault="009945E5">
      <w:pPr>
        <w:pStyle w:val="2"/>
        <w:rPr>
          <w:rFonts w:ascii="Arial" w:eastAsia="Calibri" w:hAnsi="Arial" w:cs="Arial"/>
          <w:b/>
          <w:bCs/>
        </w:rPr>
      </w:pPr>
    </w:p>
    <w:p w14:paraId="6207C096" w14:textId="77777777" w:rsidR="009945E5" w:rsidRDefault="009945E5">
      <w:pPr>
        <w:pStyle w:val="2"/>
        <w:rPr>
          <w:rFonts w:ascii="Arial" w:eastAsia="Calibri" w:hAnsi="Arial" w:cs="Arial"/>
          <w:b/>
          <w:bCs/>
        </w:rPr>
      </w:pPr>
    </w:p>
    <w:p w14:paraId="5E74148E" w14:textId="77777777" w:rsidR="009945E5" w:rsidRDefault="009945E5">
      <w:pPr>
        <w:pStyle w:val="2"/>
        <w:rPr>
          <w:rFonts w:ascii="Arial" w:eastAsia="Calibri" w:hAnsi="Arial" w:cs="Arial"/>
          <w:b/>
          <w:bCs/>
        </w:rPr>
      </w:pPr>
    </w:p>
    <w:p w14:paraId="2645722A" w14:textId="77777777" w:rsidR="009945E5" w:rsidRDefault="009945E5">
      <w:pPr>
        <w:pStyle w:val="2"/>
        <w:rPr>
          <w:rFonts w:ascii="Arial" w:eastAsia="Calibri" w:hAnsi="Arial" w:cs="Arial"/>
          <w:b/>
          <w:bCs/>
        </w:rPr>
      </w:pPr>
    </w:p>
    <w:p w14:paraId="51398249" w14:textId="77777777" w:rsidR="009945E5" w:rsidRDefault="009945E5">
      <w:pPr>
        <w:pStyle w:val="2"/>
        <w:rPr>
          <w:rFonts w:ascii="Arial" w:eastAsia="Calibri" w:hAnsi="Arial" w:cs="Arial"/>
          <w:b/>
          <w:bCs/>
        </w:rPr>
      </w:pPr>
    </w:p>
    <w:p w14:paraId="2647F9DF" w14:textId="77777777" w:rsidR="009945E5" w:rsidRDefault="009945E5"/>
    <w:sectPr w:rsidR="009945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0993" w14:textId="77777777" w:rsidR="00D65B90" w:rsidRDefault="00D65B90">
      <w:pPr>
        <w:spacing w:line="240" w:lineRule="auto"/>
      </w:pPr>
      <w:r>
        <w:separator/>
      </w:r>
    </w:p>
  </w:endnote>
  <w:endnote w:type="continuationSeparator" w:id="0">
    <w:p w14:paraId="163DB560" w14:textId="77777777" w:rsidR="00D65B90" w:rsidRDefault="00D65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00DF" w14:textId="77777777" w:rsidR="00D65B90" w:rsidRDefault="00D65B90">
      <w:pPr>
        <w:spacing w:after="0"/>
      </w:pPr>
      <w:r>
        <w:separator/>
      </w:r>
    </w:p>
  </w:footnote>
  <w:footnote w:type="continuationSeparator" w:id="0">
    <w:p w14:paraId="2A3E928E" w14:textId="77777777" w:rsidR="00D65B90" w:rsidRDefault="00D65B9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9E"/>
    <w:rsid w:val="00027183"/>
    <w:rsid w:val="000520A1"/>
    <w:rsid w:val="000B487F"/>
    <w:rsid w:val="0011345C"/>
    <w:rsid w:val="00116A12"/>
    <w:rsid w:val="00123A2B"/>
    <w:rsid w:val="001630F5"/>
    <w:rsid w:val="001704A3"/>
    <w:rsid w:val="00171B4E"/>
    <w:rsid w:val="001E67CD"/>
    <w:rsid w:val="002A7C5A"/>
    <w:rsid w:val="002B0A22"/>
    <w:rsid w:val="002D2A30"/>
    <w:rsid w:val="00304B4E"/>
    <w:rsid w:val="00360EEC"/>
    <w:rsid w:val="003B76DB"/>
    <w:rsid w:val="003C0A84"/>
    <w:rsid w:val="003E0C5F"/>
    <w:rsid w:val="003E2E94"/>
    <w:rsid w:val="004A262F"/>
    <w:rsid w:val="004D4475"/>
    <w:rsid w:val="00515DB6"/>
    <w:rsid w:val="00556667"/>
    <w:rsid w:val="005D5C79"/>
    <w:rsid w:val="00601F04"/>
    <w:rsid w:val="00603C21"/>
    <w:rsid w:val="00660E67"/>
    <w:rsid w:val="006814E1"/>
    <w:rsid w:val="006829AA"/>
    <w:rsid w:val="006B552A"/>
    <w:rsid w:val="006D74A4"/>
    <w:rsid w:val="006E2802"/>
    <w:rsid w:val="00721F30"/>
    <w:rsid w:val="007277E5"/>
    <w:rsid w:val="007765FF"/>
    <w:rsid w:val="00802BCA"/>
    <w:rsid w:val="008163B8"/>
    <w:rsid w:val="008877D8"/>
    <w:rsid w:val="008C6BC7"/>
    <w:rsid w:val="009945E5"/>
    <w:rsid w:val="009A13F2"/>
    <w:rsid w:val="009C5709"/>
    <w:rsid w:val="00A9234B"/>
    <w:rsid w:val="00AA0C92"/>
    <w:rsid w:val="00BE26F6"/>
    <w:rsid w:val="00BF75EF"/>
    <w:rsid w:val="00CD0C9E"/>
    <w:rsid w:val="00D06F98"/>
    <w:rsid w:val="00D65B90"/>
    <w:rsid w:val="00D90F2D"/>
    <w:rsid w:val="00DC3E00"/>
    <w:rsid w:val="00DD0845"/>
    <w:rsid w:val="00DD2E61"/>
    <w:rsid w:val="00E42AA5"/>
    <w:rsid w:val="00EA090D"/>
    <w:rsid w:val="00F478AB"/>
    <w:rsid w:val="00FD155C"/>
    <w:rsid w:val="0C60689D"/>
    <w:rsid w:val="188124F5"/>
    <w:rsid w:val="230B288A"/>
    <w:rsid w:val="2BF24886"/>
    <w:rsid w:val="3FD81983"/>
    <w:rsid w:val="5C181D94"/>
    <w:rsid w:val="5C872925"/>
    <w:rsid w:val="5CCE5C15"/>
    <w:rsid w:val="7A83640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C8BC"/>
  <w15:docId w15:val="{0BC8F1B6-EDE4-4FB9-9D4C-CEF5983F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1">
    <w:name w:val="Κανονικό (Web)1"/>
    <w:basedOn w:val="a"/>
    <w:semiHidden/>
    <w:qFormat/>
    <w:pPr>
      <w:spacing w:before="100" w:beforeAutospacing="1" w:after="100" w:afterAutospacing="1" w:line="240" w:lineRule="auto"/>
    </w:pPr>
    <w:rPr>
      <w:rFonts w:ascii="Times New Roman" w:eastAsia="Calibri" w:hAnsi="Times New Roman" w:cs="Times New Roman"/>
      <w:sz w:val="24"/>
      <w:szCs w:val="24"/>
      <w:lang w:eastAsia="el-GR"/>
    </w:rPr>
  </w:style>
  <w:style w:type="paragraph" w:customStyle="1" w:styleId="1">
    <w:name w:val="Βασικό1"/>
    <w:basedOn w:val="a"/>
    <w:qFormat/>
    <w:pPr>
      <w:spacing w:before="100" w:beforeAutospacing="1" w:after="100" w:afterAutospacing="1" w:line="252" w:lineRule="auto"/>
    </w:pPr>
    <w:rPr>
      <w:rFonts w:ascii="Calibri" w:eastAsia="Times New Roman" w:hAnsi="Calibri" w:cs="Times New Roman"/>
      <w:sz w:val="24"/>
      <w:szCs w:val="24"/>
      <w:lang w:eastAsia="el-GR"/>
    </w:rPr>
  </w:style>
  <w:style w:type="paragraph" w:customStyle="1" w:styleId="Web2">
    <w:name w:val="Κανονικό (Web)2"/>
    <w:basedOn w:val="a"/>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5">
    <w:name w:val="15"/>
    <w:basedOn w:val="a0"/>
    <w:qFormat/>
    <w:rPr>
      <w:rFonts w:ascii="Calibri" w:hAnsi="Calibri" w:cs="Calibri" w:hint="default"/>
      <w:color w:val="0000FF"/>
      <w:u w:val="single"/>
    </w:rPr>
  </w:style>
  <w:style w:type="paragraph" w:customStyle="1" w:styleId="2">
    <w:name w:val="Βασικό2"/>
    <w:qFormat/>
    <w:pPr>
      <w:jc w:val="both"/>
    </w:pPr>
    <w:rPr>
      <w:rFonts w:ascii="Calibri" w:eastAsia="SimSun" w:hAnsi="Calibri" w:cs="Calibri"/>
      <w:sz w:val="24"/>
      <w:szCs w:val="24"/>
    </w:rPr>
  </w:style>
  <w:style w:type="paragraph" w:customStyle="1" w:styleId="Standard">
    <w:name w:val="Standard"/>
    <w:qFormat/>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Normal1">
    <w:name w:val="Normal1"/>
    <w:qFormat/>
    <w:pPr>
      <w:jc w:val="both"/>
    </w:pPr>
    <w:rPr>
      <w:rFonts w:ascii="Calibri" w:eastAsia="SimSun" w:hAnsi="Calibri" w:cs="Calibri"/>
      <w:sz w:val="24"/>
      <w:szCs w:val="24"/>
    </w:rPr>
  </w:style>
  <w:style w:type="paragraph" w:customStyle="1" w:styleId="NormalWeb1">
    <w:name w:val="Normal (Web)1"/>
    <w:basedOn w:val="a"/>
    <w:semiHidden/>
    <w:qFormat/>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KCHANION.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395</Words>
  <Characters>2136</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163</cp:revision>
  <cp:lastPrinted>2026-02-17T09:26:00Z</cp:lastPrinted>
  <dcterms:created xsi:type="dcterms:W3CDTF">2026-02-11T07:54:00Z</dcterms:created>
  <dcterms:modified xsi:type="dcterms:W3CDTF">2026-02-17T09:45:00Z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9419CE78A99F4B6B961D8992F34F5440_12</vt:lpwstr>
  </property>
</Properties>
</file>